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73E" w:rsidRPr="003544CD" w:rsidRDefault="00C1173E" w:rsidP="00C1173E">
      <w:pPr>
        <w:autoSpaceDE w:val="0"/>
        <w:autoSpaceDN w:val="0"/>
        <w:bidi w:val="0"/>
        <w:adjustRightInd w:val="0"/>
        <w:spacing w:before="120" w:after="0" w:line="480" w:lineRule="auto"/>
        <w:contextualSpacing/>
        <w:mirrorIndents/>
        <w:jc w:val="both"/>
        <w:rPr>
          <w:rFonts w:asciiTheme="majorBidi" w:eastAsia="AlergiaNormal-Light" w:hAnsiTheme="majorBidi" w:cstheme="majorBidi"/>
          <w:sz w:val="24"/>
          <w:szCs w:val="24"/>
        </w:rPr>
      </w:pPr>
      <w:bookmarkStart w:id="0" w:name="_GoBack"/>
      <w:r w:rsidRPr="00DA2567">
        <w:rPr>
          <w:rFonts w:asciiTheme="majorBidi" w:eastAsia="AlergiaNormal-Light" w:hAnsiTheme="majorBidi" w:cstheme="majorBidi"/>
          <w:b/>
          <w:bCs/>
          <w:sz w:val="24"/>
          <w:szCs w:val="24"/>
        </w:rPr>
        <w:t>Supplement Table1</w:t>
      </w:r>
      <w:bookmarkEnd w:id="0"/>
      <w:r w:rsidRPr="003544CD">
        <w:rPr>
          <w:rFonts w:asciiTheme="majorBidi" w:eastAsia="AlergiaNormal-Light" w:hAnsiTheme="majorBidi" w:cstheme="majorBidi"/>
          <w:sz w:val="24"/>
          <w:szCs w:val="24"/>
        </w:rPr>
        <w:t>- Classification of liver fibrosis based on Fibro score and METAVIR Score.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85"/>
        <w:gridCol w:w="1763"/>
        <w:gridCol w:w="3920"/>
      </w:tblGrid>
      <w:tr w:rsidR="00C1173E" w:rsidRPr="00DA2567" w:rsidTr="007864BC">
        <w:trPr>
          <w:jc w:val="center"/>
        </w:trPr>
        <w:tc>
          <w:tcPr>
            <w:tcW w:w="2185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DA2567">
              <w:rPr>
                <w:rFonts w:asciiTheme="majorBidi" w:eastAsiaTheme="minorEastAsia" w:hAnsiTheme="majorBidi" w:cstheme="majorBidi"/>
                <w:b/>
                <w:bCs/>
              </w:rPr>
              <w:t>Fibroscore</w:t>
            </w:r>
          </w:p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DA2567">
              <w:rPr>
                <w:rFonts w:asciiTheme="majorBidi" w:eastAsiaTheme="minorEastAsia" w:hAnsiTheme="majorBidi" w:cstheme="majorBidi"/>
                <w:b/>
                <w:bCs/>
              </w:rPr>
              <w:t>(</w:t>
            </w:r>
            <w:proofErr w:type="spellStart"/>
            <w:r w:rsidRPr="00DA2567">
              <w:rPr>
                <w:rFonts w:asciiTheme="majorBidi" w:eastAsiaTheme="minorEastAsia" w:hAnsiTheme="majorBidi" w:cstheme="majorBidi"/>
                <w:b/>
                <w:bCs/>
              </w:rPr>
              <w:t>kPa</w:t>
            </w:r>
            <w:proofErr w:type="spellEnd"/>
            <w:r w:rsidRPr="00DA2567">
              <w:rPr>
                <w:rFonts w:asciiTheme="majorBidi" w:eastAsiaTheme="minorEastAsia" w:hAnsiTheme="majorBidi" w:cstheme="majorBidi"/>
                <w:b/>
                <w:bCs/>
              </w:rPr>
              <w:t>)</w:t>
            </w:r>
          </w:p>
        </w:tc>
        <w:tc>
          <w:tcPr>
            <w:tcW w:w="1763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DA2567">
              <w:rPr>
                <w:rFonts w:asciiTheme="majorBidi" w:eastAsiaTheme="minorEastAsia" w:hAnsiTheme="majorBidi" w:cstheme="majorBidi"/>
                <w:b/>
                <w:bCs/>
              </w:rPr>
              <w:t>METAVIR</w:t>
            </w:r>
          </w:p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  <w:b/>
                <w:bCs/>
              </w:rPr>
              <w:t>score</w:t>
            </w:r>
          </w:p>
        </w:tc>
        <w:tc>
          <w:tcPr>
            <w:tcW w:w="3920" w:type="dxa"/>
          </w:tcPr>
          <w:p w:rsidR="00C1173E" w:rsidRPr="00DA2567" w:rsidRDefault="00C1173E" w:rsidP="007864BC">
            <w:pPr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DA2567">
              <w:rPr>
                <w:rFonts w:asciiTheme="majorBidi" w:eastAsiaTheme="minorEastAsia" w:hAnsiTheme="majorBidi" w:cstheme="majorBidi"/>
                <w:b/>
                <w:bCs/>
              </w:rPr>
              <w:t>Liver fibrosis</w:t>
            </w:r>
          </w:p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DA2567">
              <w:rPr>
                <w:rFonts w:asciiTheme="majorBidi" w:eastAsiaTheme="minorEastAsia" w:hAnsiTheme="majorBidi" w:cstheme="majorBidi"/>
                <w:b/>
                <w:bCs/>
              </w:rPr>
              <w:t>staging</w:t>
            </w:r>
          </w:p>
        </w:tc>
      </w:tr>
      <w:tr w:rsidR="00C1173E" w:rsidRPr="00DA2567" w:rsidTr="007864BC">
        <w:trPr>
          <w:jc w:val="center"/>
        </w:trPr>
        <w:tc>
          <w:tcPr>
            <w:tcW w:w="2185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2- &lt;4.5</w:t>
            </w:r>
          </w:p>
        </w:tc>
        <w:tc>
          <w:tcPr>
            <w:tcW w:w="1763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F0</w:t>
            </w:r>
          </w:p>
        </w:tc>
        <w:tc>
          <w:tcPr>
            <w:tcW w:w="3920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Normal, no fibrosis</w:t>
            </w:r>
          </w:p>
        </w:tc>
      </w:tr>
      <w:tr w:rsidR="00C1173E" w:rsidRPr="00DA2567" w:rsidTr="007864BC">
        <w:trPr>
          <w:trHeight w:val="341"/>
          <w:jc w:val="center"/>
        </w:trPr>
        <w:tc>
          <w:tcPr>
            <w:tcW w:w="2185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4.5- &lt;5.7</w:t>
            </w:r>
          </w:p>
        </w:tc>
        <w:tc>
          <w:tcPr>
            <w:tcW w:w="1763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F0-F1</w:t>
            </w:r>
          </w:p>
        </w:tc>
        <w:tc>
          <w:tcPr>
            <w:tcW w:w="3920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Normal to mild Fibrosis</w:t>
            </w:r>
          </w:p>
        </w:tc>
      </w:tr>
      <w:tr w:rsidR="00C1173E" w:rsidRPr="00DA2567" w:rsidTr="007864BC">
        <w:trPr>
          <w:trHeight w:val="350"/>
          <w:jc w:val="center"/>
        </w:trPr>
        <w:tc>
          <w:tcPr>
            <w:tcW w:w="2185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5.7- &lt;12</w:t>
            </w:r>
          </w:p>
        </w:tc>
        <w:tc>
          <w:tcPr>
            <w:tcW w:w="1763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F2-F3</w:t>
            </w:r>
          </w:p>
        </w:tc>
        <w:tc>
          <w:tcPr>
            <w:tcW w:w="3920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Mild to moderate Fibrosis</w:t>
            </w:r>
          </w:p>
        </w:tc>
      </w:tr>
      <w:tr w:rsidR="00C1173E" w:rsidRPr="00DA2567" w:rsidTr="007864BC">
        <w:trPr>
          <w:jc w:val="center"/>
        </w:trPr>
        <w:tc>
          <w:tcPr>
            <w:tcW w:w="2185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12-21</w:t>
            </w:r>
          </w:p>
        </w:tc>
        <w:tc>
          <w:tcPr>
            <w:tcW w:w="1763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F3-F4</w:t>
            </w:r>
          </w:p>
        </w:tc>
        <w:tc>
          <w:tcPr>
            <w:tcW w:w="3920" w:type="dxa"/>
          </w:tcPr>
          <w:p w:rsidR="00C1173E" w:rsidRPr="00DA2567" w:rsidRDefault="00C1173E" w:rsidP="007864BC">
            <w:pPr>
              <w:autoSpaceDE w:val="0"/>
              <w:autoSpaceDN w:val="0"/>
              <w:bidi w:val="0"/>
              <w:adjustRightInd w:val="0"/>
              <w:contextualSpacing/>
              <w:mirrorIndents/>
              <w:jc w:val="center"/>
              <w:rPr>
                <w:rFonts w:asciiTheme="majorBidi" w:eastAsiaTheme="minorEastAsia" w:hAnsiTheme="majorBidi" w:cstheme="majorBidi"/>
              </w:rPr>
            </w:pPr>
            <w:r w:rsidRPr="00DA2567">
              <w:rPr>
                <w:rFonts w:asciiTheme="majorBidi" w:eastAsiaTheme="minorEastAsia" w:hAnsiTheme="majorBidi" w:cstheme="majorBidi"/>
              </w:rPr>
              <w:t>Moderate to Severe Fibrosis</w:t>
            </w:r>
          </w:p>
        </w:tc>
      </w:tr>
    </w:tbl>
    <w:p w:rsidR="00B26202" w:rsidRDefault="00B26202"/>
    <w:sectPr w:rsidR="00B262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rgiaNormal-Light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73E"/>
    <w:rsid w:val="00B26202"/>
    <w:rsid w:val="00C11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6B6644-A96C-4FA3-9FA9-4239B4E60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173E"/>
    <w:pPr>
      <w:bidi/>
      <w:spacing w:after="200" w:line="27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1173E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Nader Shakibazad</dc:creator>
  <cp:keywords/>
  <dc:description/>
  <cp:lastModifiedBy>Nader Shakibazad</cp:lastModifiedBy>
  <cp:revision>1</cp:revision>
  <dcterms:created xsi:type="dcterms:W3CDTF">2020-02-18T21:11:00Z</dcterms:created>
  <dcterms:modified xsi:type="dcterms:W3CDTF">2020-02-18T21:11:00Z</dcterms:modified>
</cp:coreProperties>
</file>